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26C0" w14:textId="77777777" w:rsidR="00AC240A" w:rsidRPr="00CE31E4" w:rsidRDefault="00AC240A" w:rsidP="00AC240A">
      <w:pPr>
        <w:rPr>
          <w:b/>
          <w:sz w:val="24"/>
          <w:szCs w:val="24"/>
        </w:rPr>
      </w:pPr>
      <w:r w:rsidRPr="00CE31E4">
        <w:rPr>
          <w:b/>
          <w:sz w:val="24"/>
          <w:szCs w:val="24"/>
        </w:rPr>
        <w:t>Modelo de Preenchimento de Proposta</w:t>
      </w:r>
    </w:p>
    <w:p w14:paraId="51776652" w14:textId="77777777" w:rsidR="00AC240A" w:rsidRPr="00CE31E4" w:rsidRDefault="00AC240A" w:rsidP="00AC240A">
      <w:pPr>
        <w:rPr>
          <w:b/>
          <w:sz w:val="24"/>
          <w:szCs w:val="24"/>
        </w:rPr>
      </w:pPr>
    </w:p>
    <w:p w14:paraId="6C9D3812" w14:textId="77777777" w:rsidR="00AC240A" w:rsidRPr="00CE31E4" w:rsidRDefault="00AC240A" w:rsidP="00AC240A">
      <w:pPr>
        <w:rPr>
          <w:b/>
          <w:bCs/>
          <w:sz w:val="24"/>
          <w:szCs w:val="24"/>
        </w:rPr>
      </w:pPr>
      <w:r w:rsidRPr="00CE31E4">
        <w:rPr>
          <w:b/>
          <w:bCs/>
          <w:sz w:val="24"/>
          <w:szCs w:val="24"/>
        </w:rPr>
        <w:t>FORNECEDOR</w:t>
      </w:r>
    </w:p>
    <w:p w14:paraId="667CF409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 xml:space="preserve">EMPRESA/RAZÃO SOCIAL: </w:t>
      </w:r>
    </w:p>
    <w:p w14:paraId="62AAF3E1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535AED2F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DATA:</w:t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  <w:t xml:space="preserve">VALIDADE DA PROPOSTA:  </w:t>
      </w:r>
    </w:p>
    <w:p w14:paraId="6249F3DF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4A1D9D02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 xml:space="preserve">ENDEREÇO COMERCIAL: </w:t>
      </w:r>
    </w:p>
    <w:p w14:paraId="6D1D3E40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15EA0601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CEP:</w:t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  <w:t>CIDADE:</w:t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  <w:t>ESTADO:</w:t>
      </w:r>
    </w:p>
    <w:p w14:paraId="4DF50571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4BDE98EA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CNPJ:</w:t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</w:p>
    <w:p w14:paraId="359D332F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6AC1544F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PRAZO DE ENTREGA:          DIAS</w:t>
      </w:r>
      <w:r w:rsidRPr="00CE31E4">
        <w:rPr>
          <w:sz w:val="24"/>
          <w:szCs w:val="24"/>
        </w:rPr>
        <w:tab/>
        <w:t xml:space="preserve">  </w:t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  <w:r w:rsidRPr="00CE31E4">
        <w:rPr>
          <w:sz w:val="24"/>
          <w:szCs w:val="24"/>
        </w:rPr>
        <w:tab/>
      </w:r>
    </w:p>
    <w:p w14:paraId="15CC4A6C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594FBE0A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E MAIL:</w:t>
      </w:r>
    </w:p>
    <w:p w14:paraId="633A774C" w14:textId="77777777" w:rsidR="00AC240A" w:rsidRPr="00CE31E4" w:rsidRDefault="00AC240A" w:rsidP="00AC240A">
      <w:pPr>
        <w:jc w:val="both"/>
        <w:rPr>
          <w:sz w:val="24"/>
          <w:szCs w:val="24"/>
        </w:rPr>
      </w:pPr>
    </w:p>
    <w:p w14:paraId="54FF8D81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TELEFONE:</w:t>
      </w:r>
      <w:r w:rsidRPr="00CE31E4">
        <w:rPr>
          <w:sz w:val="24"/>
          <w:szCs w:val="24"/>
        </w:rPr>
        <w:tab/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727"/>
        <w:gridCol w:w="1329"/>
        <w:gridCol w:w="1011"/>
        <w:gridCol w:w="958"/>
      </w:tblGrid>
      <w:tr w:rsidR="00AC240A" w:rsidRPr="00A80D56" w14:paraId="24CE1004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4171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6F9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>Quadro 1</w:t>
            </w:r>
          </w:p>
        </w:tc>
      </w:tr>
      <w:tr w:rsidR="00AC240A" w:rsidRPr="00A80D56" w14:paraId="0F84E794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FF7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C748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09F8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FC1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EBA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AC240A" w:rsidRPr="00A80D56" w14:paraId="514D9ABD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2B7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166" w14:textId="77777777" w:rsidR="00AC240A" w:rsidRPr="00A80D56" w:rsidRDefault="00AC240A" w:rsidP="003F755F">
            <w:pPr>
              <w:jc w:val="both"/>
              <w:rPr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Mesa de Reunião – </w:t>
            </w:r>
            <w:r w:rsidRPr="00A80D56">
              <w:rPr>
                <w:sz w:val="22"/>
                <w:szCs w:val="22"/>
              </w:rPr>
              <w:t xml:space="preserve">Mesa para reunião, com 300cm de comprimento, 100cm de largura e 77cm de altura. Tampo em MDF, reforçado, com 25mm de espessura,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>. A base deverá ser em chapa metálica (40x30x0.90mm), na cor preta, com reforço feito com travessas entre os pés, com chapa (40x30x0.90mm), pé de apoio central com chapa (40x30x0.90mm) e sapatas para apoio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C6E6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563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5CD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55601C98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3761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523E" w14:textId="77777777" w:rsidR="00AC240A" w:rsidRPr="00A80D56" w:rsidRDefault="00AC240A" w:rsidP="003F755F">
            <w:pPr>
              <w:jc w:val="both"/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Mesa Antessala – </w:t>
            </w:r>
            <w:r w:rsidRPr="00A80D56">
              <w:rPr>
                <w:sz w:val="22"/>
                <w:szCs w:val="22"/>
              </w:rPr>
              <w:t xml:space="preserve">Mesa comum para antessala, com 100cm de comprimento, 60cm de largura e 77cm de altura. Tampo em MDF, reforçado, com 25mm de espessura,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>. A base deverá ser em chapa metálica (40x30x0.90mm), na cor preta, com reforço entre os pés e sapatas para apoio</w:t>
            </w:r>
            <w:r>
              <w:rPr>
                <w:sz w:val="22"/>
                <w:szCs w:val="22"/>
              </w:rPr>
              <w:t>.</w:t>
            </w:r>
            <w:r w:rsidRPr="00A80D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B5E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3DB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208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08A49AFF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C31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000" w14:textId="77777777" w:rsidR="00AC240A" w:rsidRPr="00A80D56" w:rsidRDefault="00AC240A" w:rsidP="003F755F">
            <w:pPr>
              <w:jc w:val="both"/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Mesa em L Presidência – </w:t>
            </w:r>
            <w:r w:rsidRPr="00A80D56">
              <w:rPr>
                <w:sz w:val="22"/>
                <w:szCs w:val="22"/>
              </w:rPr>
              <w:t>Composta por mesa principal,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>medindo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 xml:space="preserve">150cm de comprimento e 70cm de largura, 77cm de altura, tampo em MDF reforçado, com espessura de 25mm,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 xml:space="preserve"> e mesa secundária, medindo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>125cm de comprimento e 50cm de la</w:t>
            </w:r>
            <w:r w:rsidRPr="00A80D56">
              <w:rPr>
                <w:sz w:val="22"/>
                <w:szCs w:val="22"/>
                <w:highlight w:val="darkGray"/>
              </w:rPr>
              <w:t>r</w:t>
            </w:r>
            <w:r w:rsidRPr="00A80D56">
              <w:rPr>
                <w:sz w:val="22"/>
                <w:szCs w:val="22"/>
              </w:rPr>
              <w:t xml:space="preserve">gura, 75cm de altura, tampo em MDF reforçado, com espessura de 25mm,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 xml:space="preserve">. Entre as mesas haverá um desnível de 2cm, com suportes em alumínio, na cor cinza. Os painéis da base serão em MDF, 25mm, na cor preta, com medidas análogas a da mesa que estiver dando suporte. As bases deverão conter sapatas em U para evitar o contato do MDF com o piso. Haverá uma saia em cada mesa, em MDF com espessura de 15mm, na cor preta, medindo 25cm de altura. A mesa terá 3 gavetas, as duas primeiras medindo 35cm de comprimento,20cm de altura e 50cm de profundidade e a última medindo 35cm de comprimento,30cm de altura e 50cm de profundidade. As gavetas terão puxadores de alumínio e corrediça telescópica, os painéis laterais serão em MDF, na cor preta.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2E91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DDB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17C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4CEB4D9B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DDEA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131A" w14:textId="77777777" w:rsidR="00AC240A" w:rsidRPr="00A80D56" w:rsidRDefault="00AC240A" w:rsidP="003F755F">
            <w:pPr>
              <w:jc w:val="both"/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Mesa em L Gabinetes (modelo 1) – </w:t>
            </w:r>
            <w:r w:rsidRPr="00A80D56">
              <w:rPr>
                <w:sz w:val="22"/>
                <w:szCs w:val="22"/>
              </w:rPr>
              <w:t>Composta por mesa principal,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>medindo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 xml:space="preserve">150cm de comprimento e 60cm de largura, 77cm de altura, tampo em MDF reforçado, com espessura de </w:t>
            </w:r>
            <w:r w:rsidRPr="00A80D56">
              <w:rPr>
                <w:sz w:val="22"/>
                <w:szCs w:val="22"/>
              </w:rPr>
              <w:lastRenderedPageBreak/>
              <w:t xml:space="preserve">25mm,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 xml:space="preserve"> e mesa secundária, medindo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 xml:space="preserve">125cm de comprimento e 50cm de largura, 75cm de altura, tampo em MDF reforçado, com espessura de 25mm,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>. Entre as mesas haverá um desnível de 2cm, com suportes em alumínio, na cor cinza. Os painéis da base serão de MDF, 25mm, na cor preta, com medidas análogas a da mesa que estiver dando suporte. As bases deverão conter sapatas em U para evitar o contato do MDF com o piso.  Haverá uma saia em cada mesa, em MDF com espessura de 15mm, na cor preta, medindo 25cm de altura. A mesa terá 3 gavetas, as duas primeiras medindo 35cm de comprimento,20cm de altura e 50cm de profundidade e a última medindo 35cm de comprimento,30cm de altura e 50cm de profundidade. As gavetas terão puxadores de alumínio e corrediça telescópica, os painéis laterais serão em MDF, na cor preta.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606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508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E3C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7FA09A27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1AC8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64F0" w14:textId="77777777" w:rsidR="00AC240A" w:rsidRPr="00A80D56" w:rsidRDefault="00AC240A" w:rsidP="003F755F">
            <w:pPr>
              <w:jc w:val="both"/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Mesa em L Gabinetes (modelo 2) – </w:t>
            </w:r>
            <w:r w:rsidRPr="00A80D56">
              <w:rPr>
                <w:sz w:val="22"/>
                <w:szCs w:val="22"/>
              </w:rPr>
              <w:t>Composta por mesa principal,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>medindo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 xml:space="preserve">150cm de comprimento e 60cm de largura, 77cm de altura, tampo em MDF reforçado, com espessura de 25mm,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 xml:space="preserve"> e mesa secundária, medindo</w:t>
            </w:r>
            <w:r w:rsidRPr="00A80D56">
              <w:rPr>
                <w:b/>
                <w:bCs/>
                <w:sz w:val="22"/>
                <w:szCs w:val="22"/>
              </w:rPr>
              <w:t xml:space="preserve"> </w:t>
            </w:r>
            <w:r w:rsidRPr="00A80D56">
              <w:rPr>
                <w:sz w:val="22"/>
                <w:szCs w:val="22"/>
              </w:rPr>
              <w:t xml:space="preserve">125cm de comprimento e 50cm de largura, 75cm de altura, tampo em MDF reforçado, com espessura de 25mm,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>. Entre as mesas haverá um desnível de 2cm, com suportes em alumínio na cor cinza. Os painéis da base serão de MDF, 25mm, na cor preta, com medidas análogas a da mesa que estiver dando suporte. As bases deverão conter sapatas em U para evitar o contato do MDF com o piso.  Haverá uma saia em cada mesa, em MDF com espessura de 15mm, na cor preta, medindo 25cm de altura. A mesa terá 3 gavetas, as duas primeiras medindo 35cm de comprimento,20cm de altura e 50cm de profundidade e a última medindo 35cm de comprimento,30cm de altura e 50cm de profundidade. As gavetas terão puxadores de alumínio e corrediça telescópica, os painéis laterais serão em MDF, na cor preta. As medidas serão idênticas a do modelo 1, a diferença está na posição das gavetas e da mesa principal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35D0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t>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23E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1E2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1F1752F5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D11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EB9A" w14:textId="77777777" w:rsidR="00AC240A" w:rsidRPr="00A80D56" w:rsidRDefault="00AC240A" w:rsidP="003F755F">
            <w:pPr>
              <w:jc w:val="both"/>
              <w:rPr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Gaveteiro Cozinha – </w:t>
            </w:r>
            <w:r w:rsidRPr="00A80D56">
              <w:rPr>
                <w:sz w:val="22"/>
                <w:szCs w:val="22"/>
              </w:rPr>
              <w:t>Gaveteiro em MDF, tampo com 25mm de espessura, demais partes com 15mm de espessura, na cor branca, com 4 gavetas, as três primeiras medindo 35cm de comprimento, 15cm de altura e 50cm de profundidade e a última medindo 35cm de comprimento,30cm de altura e 50cm de profundidade. As gavetas terão puxadores em PVC, na cor cinza e corrediça telescópica. Os pés terão 10cm e serão de PVC na cor cinza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5866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8A5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8BF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0F7EF883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3FD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2996" w14:textId="77777777" w:rsidR="00AC240A" w:rsidRPr="00A80D56" w:rsidRDefault="00AC240A" w:rsidP="003F755F">
            <w:pPr>
              <w:jc w:val="both"/>
              <w:rPr>
                <w:b/>
                <w:bCs/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Mesa Recepção Cima – </w:t>
            </w:r>
            <w:r w:rsidRPr="00A80D56">
              <w:rPr>
                <w:sz w:val="22"/>
                <w:szCs w:val="22"/>
              </w:rPr>
              <w:t xml:space="preserve">Mesa para recepção, com 190cm de comprimento, 70cm de largura e 77cm de altura. Tampo em MDF, reforçado, com 25mm de espessura,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>. A base deverá ser em MDF, com 25mm de espessura, na cor preta, com sapatas em U para evitar o contato do MDF com o piso.  Haverá uma saia, em MDF com espessura de 15mm, na cor preta, medindo 30cm de altura, afastada 15cm da ponta da base. Haverá uma diferença de 1cm entre a base e o tampo, que deverá conter suportes em alumínio, na cor cinza, como detalhamento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2FD1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3FA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97F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  <w:tr w:rsidR="00AC240A" w:rsidRPr="00A80D56" w14:paraId="03BC5ACE" w14:textId="77777777" w:rsidTr="003F755F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83C" w14:textId="77777777" w:rsidR="00AC240A" w:rsidRPr="00A80D56" w:rsidRDefault="00AC240A" w:rsidP="003F75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4394" w14:textId="77777777" w:rsidR="00AC240A" w:rsidRPr="00A80D56" w:rsidRDefault="00AC240A" w:rsidP="003F755F">
            <w:pPr>
              <w:jc w:val="both"/>
              <w:rPr>
                <w:sz w:val="22"/>
                <w:szCs w:val="22"/>
              </w:rPr>
            </w:pPr>
            <w:r w:rsidRPr="00A80D56">
              <w:rPr>
                <w:b/>
                <w:bCs/>
                <w:sz w:val="22"/>
                <w:szCs w:val="22"/>
              </w:rPr>
              <w:t xml:space="preserve">Balcão Recepção – </w:t>
            </w:r>
            <w:r w:rsidRPr="00A80D56">
              <w:rPr>
                <w:sz w:val="22"/>
                <w:szCs w:val="22"/>
              </w:rPr>
              <w:t xml:space="preserve">Balcão para recepção, a parte maior medindo 160cm x 60cm x 80cm e na menor medindo 140cm x 60cm x 80cm, em MDF 15mm, na cor </w:t>
            </w:r>
            <w:proofErr w:type="spellStart"/>
            <w:r w:rsidRPr="00A80D56">
              <w:rPr>
                <w:sz w:val="22"/>
                <w:szCs w:val="22"/>
              </w:rPr>
              <w:t>nogal</w:t>
            </w:r>
            <w:proofErr w:type="spellEnd"/>
            <w:r w:rsidRPr="00A80D56">
              <w:rPr>
                <w:sz w:val="22"/>
                <w:szCs w:val="22"/>
              </w:rPr>
              <w:t xml:space="preserve">. As bases deverão conter sapatas em U para evitar o contato do MDF com o piso. </w:t>
            </w:r>
            <w:r w:rsidRPr="00A80D56">
              <w:rPr>
                <w:sz w:val="22"/>
                <w:szCs w:val="22"/>
              </w:rPr>
              <w:lastRenderedPageBreak/>
              <w:t xml:space="preserve">Haverá dois nichos, um para colocação do bebedouro para galão de 20l, medindo 50cm x 60cm e o outro para acondicionamento de garrafas de café e potes de biscoito, medindo 40cm x 60cm. A parte acima do tampo terá 20cm de altura e 25cm de largura, onde não for recuada. O balcão terá um nicho medindo 40cm x 60cm x 80cm para colocação de gabinete de computador. Ao lado das gavetas haverá uma prateleira, que vai da extremidade do móvel até as gavetas. Essa prateleira ficará a 40cm do solo e terá 30cm de largura. O balcão terá 2 gavetas, medindo 35cm de comprimento,15cm de altura e 30cm de profundidade. As gavetas terão puxadores de alumínio e corrediça telescópica. Também terá um suporte para teclado e mouse, medindo 50cm x 30cm de largura. Este suporte deverá ter puxadores telescópicos assim como as gavetas.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DEE" w14:textId="77777777" w:rsidR="00AC240A" w:rsidRPr="00A80D56" w:rsidRDefault="00AC240A" w:rsidP="003F755F">
            <w:pPr>
              <w:rPr>
                <w:sz w:val="22"/>
                <w:szCs w:val="22"/>
              </w:rPr>
            </w:pPr>
            <w:r w:rsidRPr="00A80D56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325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A8F" w14:textId="77777777" w:rsidR="00AC240A" w:rsidRPr="00A80D56" w:rsidRDefault="00AC240A" w:rsidP="003F755F">
            <w:pPr>
              <w:rPr>
                <w:sz w:val="22"/>
                <w:szCs w:val="22"/>
              </w:rPr>
            </w:pPr>
          </w:p>
        </w:tc>
      </w:tr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7910458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Data de emissão:</w:t>
      </w:r>
    </w:p>
    <w:p w14:paraId="31607411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_____________________________________________</w:t>
      </w:r>
    </w:p>
    <w:p w14:paraId="5C5190AF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Assinatura do representante Legal da Empresa</w:t>
      </w:r>
    </w:p>
    <w:p w14:paraId="4028619E" w14:textId="77777777" w:rsidR="00AC240A" w:rsidRPr="00CE31E4" w:rsidRDefault="00AC240A" w:rsidP="00AC240A">
      <w:pPr>
        <w:jc w:val="both"/>
        <w:rPr>
          <w:sz w:val="24"/>
          <w:szCs w:val="24"/>
        </w:rPr>
      </w:pPr>
      <w:r w:rsidRPr="00CE31E4">
        <w:rPr>
          <w:sz w:val="24"/>
          <w:szCs w:val="24"/>
        </w:rPr>
        <w:t>Carimbo</w:t>
      </w:r>
    </w:p>
    <w:p w14:paraId="3A88BFB0" w14:textId="39BA0B31" w:rsidR="009006EF" w:rsidRPr="00AC240A" w:rsidRDefault="009006EF" w:rsidP="00AC240A"/>
    <w:sectPr w:rsidR="009006EF" w:rsidRPr="00AC240A" w:rsidSect="0071675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75B6" w14:textId="77777777" w:rsidR="00952212" w:rsidRDefault="00952212" w:rsidP="00B20E22">
      <w:r>
        <w:separator/>
      </w:r>
    </w:p>
  </w:endnote>
  <w:endnote w:type="continuationSeparator" w:id="0">
    <w:p w14:paraId="37B55D0A" w14:textId="77777777" w:rsidR="00952212" w:rsidRDefault="00952212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B2AF" w14:textId="77777777" w:rsidR="00952212" w:rsidRDefault="00952212" w:rsidP="00B20E22">
      <w:r>
        <w:separator/>
      </w:r>
    </w:p>
  </w:footnote>
  <w:footnote w:type="continuationSeparator" w:id="0">
    <w:p w14:paraId="1B4FB74E" w14:textId="77777777" w:rsidR="00952212" w:rsidRDefault="00952212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62A5" w14:textId="6BB77F62" w:rsidR="00B20E22" w:rsidRDefault="00B20E22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575A0"/>
    <w:rsid w:val="00074940"/>
    <w:rsid w:val="00190456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7398"/>
    <w:rsid w:val="00553BAA"/>
    <w:rsid w:val="005B5CC9"/>
    <w:rsid w:val="005D3E9F"/>
    <w:rsid w:val="00614C03"/>
    <w:rsid w:val="00627BCA"/>
    <w:rsid w:val="006A469D"/>
    <w:rsid w:val="006A4935"/>
    <w:rsid w:val="006E69AE"/>
    <w:rsid w:val="00711B83"/>
    <w:rsid w:val="00716752"/>
    <w:rsid w:val="0077453E"/>
    <w:rsid w:val="00797B2E"/>
    <w:rsid w:val="007C09DA"/>
    <w:rsid w:val="007C7746"/>
    <w:rsid w:val="00833F42"/>
    <w:rsid w:val="008A5386"/>
    <w:rsid w:val="008A5FB4"/>
    <w:rsid w:val="008F27AF"/>
    <w:rsid w:val="008F4DBB"/>
    <w:rsid w:val="009006EF"/>
    <w:rsid w:val="00952212"/>
    <w:rsid w:val="009C1F0F"/>
    <w:rsid w:val="009E2BAE"/>
    <w:rsid w:val="00A026F3"/>
    <w:rsid w:val="00AC240A"/>
    <w:rsid w:val="00B20E22"/>
    <w:rsid w:val="00B267B4"/>
    <w:rsid w:val="00D84E20"/>
    <w:rsid w:val="00D871BA"/>
    <w:rsid w:val="00E83AAA"/>
    <w:rsid w:val="00EA5BF3"/>
    <w:rsid w:val="00EF1274"/>
    <w:rsid w:val="00E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981</Words>
  <Characters>5229</Characters>
  <Application>Microsoft Office Word</Application>
  <DocSecurity>0</DocSecurity>
  <Lines>106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31</cp:revision>
  <dcterms:created xsi:type="dcterms:W3CDTF">2023-08-15T19:39:00Z</dcterms:created>
  <dcterms:modified xsi:type="dcterms:W3CDTF">2024-04-04T19:28:00Z</dcterms:modified>
</cp:coreProperties>
</file>